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44"/>
          <w:szCs w:val="44"/>
        </w:rPr>
        <w:t>2023年中小学、幼儿园教师资格证书补发、换</w:t>
      </w: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发政策及流程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/>
        <w:ind w:left="0" w:leftChars="0"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政务服务事项名称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初级中学教师、小学教师、幼儿园教师资格证书遗失补办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二、实施依据：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教师资格条例》实施办法（中华人民共和国教育部令第10号）第二十四条：教师资格证书遗失或者损毁影响使用的，由本人向原发证机关报告，申请补发。原发证机关应当在补发的同时收回损毁的教师资格证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《河南省教师资格证书补发换发办法》（豫教资办〔2009〕第2号）教师资格证书的补发：依法持有教师资格证书的人员，因证书遗失，向原教师资格认定机构提出补发申请的，属于教师资格证书的补发。教师资格证书的换发：依法持有教师资格证书的人员，因证书毁损等影响使用或证书相关信息变更，向原教师资格认定机构提出换证申请的，以及教师资格证书发放后，发现错字、污损、缺章等，持证人提出换证申请的，属于教师资格证书的换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三、实施主体：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登封市教育局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"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四、申请条件或申请材料：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590" w:lineRule="exact"/>
        <w:ind w:right="3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590" w:lineRule="exact"/>
        <w:ind w:right="3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中华人民共和国居民身份证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590" w:lineRule="exact"/>
        <w:ind w:right="3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中华人民共和国教师资格证书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590" w:lineRule="exact"/>
        <w:ind w:right="3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近期一寸免冠照片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590" w:lineRule="exact"/>
        <w:ind w:right="3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教师资格证书补发换发申请表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left="119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办理基本流程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收件→受理→审核→决定→送达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right="6475" w:rightChars="0" w:firstLine="616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办理时限：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right="6475" w:rightChars="0" w:firstLine="1280" w:firstLineChars="4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64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9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七、收费标准及依据：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590" w:lineRule="exact"/>
        <w:ind w:firstLine="960" w:firstLineChars="3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不收费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八、办理地点：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郑州市登封市区（县）少林大道街道 1298 号行政服务中心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九、办公时间：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工作日：上午 9:00 至 12:00，下午 13:00 至 17:00，法定节假日除外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十、业务咨询电话：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0371-62830937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2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0371-62719990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2"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十二、咨询方式：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可当面咨询也可致电咨询，或登录河南省政务服务网登封站点查询。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2"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10" w:h="16840"/>
          <w:pgMar w:top="1054" w:right="1500" w:bottom="958" w:left="1338" w:header="1965" w:footer="0" w:gutter="0"/>
          <w:pgNumType w:fmt="decimal"/>
          <w:cols w:space="0" w:num="1"/>
          <w:rtlGutter w:val="0"/>
          <w:docGrid w:linePitch="0" w:charSpace="0"/>
        </w:sect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十三、办事流程图：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"http://59.207.104.2:8060/smp/asmp/jsp/service/showflow.jsp?file_path=/group1/M00/1E/F5/rBQCQl_a0dqAbdDEAADKlsDOMiE061.jpg"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4775" cy="4167505"/>
            <wp:effectExtent l="0" t="0" r="1587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艺黑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OGQxYzE3ZGMxZjFiZjBlOWVmZGJmNDBmNTJkMDgifQ=="/>
  </w:docVars>
  <w:rsids>
    <w:rsidRoot w:val="347A3577"/>
    <w:rsid w:val="01940010"/>
    <w:rsid w:val="330D3AE3"/>
    <w:rsid w:val="347A3577"/>
    <w:rsid w:val="3A1B223D"/>
    <w:rsid w:val="45F95C09"/>
    <w:rsid w:val="760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5"/>
      <w:ind w:left="120"/>
      <w:outlineLvl w:val="2"/>
    </w:pPr>
    <w:rPr>
      <w:rFonts w:ascii="文艺黑体" w:hAnsi="文艺黑体" w:eastAsia="文艺黑体" w:cs="文艺黑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2023-11-16T08:08:00Z</dcterms:created>
  <dc:creator>Administrator</dc:creator>
  <cp:lastModifiedBy>Administrator</cp:lastModifiedBy>
  <dcterms:modified xsi:type="dcterms:W3CDTF">2023-11-16T08:48:50Z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9274966355544CA7B91281753C1C01E4_13</vt:lpwstr>
  </property>
</Properties>
</file>